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9" w:rsidRPr="004705A9" w:rsidRDefault="004705A9" w:rsidP="004705A9">
      <w:pPr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5A9">
        <w:rPr>
          <w:rFonts w:ascii="Times New Roman" w:hAnsi="Times New Roman" w:cs="Times New Roman"/>
          <w:b/>
          <w:sz w:val="40"/>
          <w:szCs w:val="40"/>
        </w:rPr>
        <w:t>Правила пользования библиотекой</w:t>
      </w:r>
    </w:p>
    <w:p w:rsidR="004705A9" w:rsidRPr="004705A9" w:rsidRDefault="004705A9" w:rsidP="004705A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A9">
        <w:rPr>
          <w:rFonts w:ascii="Times New Roman" w:hAnsi="Times New Roman" w:cs="Times New Roman"/>
          <w:b/>
          <w:sz w:val="28"/>
          <w:szCs w:val="28"/>
        </w:rPr>
        <w:t xml:space="preserve">Правила пользования библиотекой </w:t>
      </w:r>
    </w:p>
    <w:p w:rsidR="004705A9" w:rsidRPr="004705A9" w:rsidRDefault="004705A9" w:rsidP="004705A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A9">
        <w:rPr>
          <w:rFonts w:ascii="Times New Roman" w:hAnsi="Times New Roman" w:cs="Times New Roman"/>
          <w:b/>
          <w:sz w:val="28"/>
          <w:szCs w:val="28"/>
        </w:rPr>
        <w:t>Уфимского топливно-энергетического колледжа</w:t>
      </w:r>
    </w:p>
    <w:p w:rsidR="004705A9" w:rsidRPr="004705A9" w:rsidRDefault="004705A9" w:rsidP="004705A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                                 1.Общие положения.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Правила пользования библиотекой разработаны в соответствии с Положением о библиотеке колледжа.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 правила пользования библиотекой регламентируют общий порядок организации обслуживания пользователей, права и обязанности библиотеки и читателя.</w:t>
      </w:r>
    </w:p>
    <w:p w:rsidR="004705A9" w:rsidRPr="004705A9" w:rsidRDefault="004705A9" w:rsidP="004705A9">
      <w:pPr>
        <w:spacing w:line="240" w:lineRule="auto"/>
        <w:ind w:left="2149"/>
        <w:jc w:val="center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2. Читатели, их права, обязанности  и ответственность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Читатели библиотеки (студенты, преподаватели, сотрудники) имеют право: 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Бесплатно пользоваться всеми видами библиотечно-информационных услуг, предоставляемых услуг;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получать во временное пользование книги и другие источники информации на абонементе;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Получать полную информацию о составе фондов библиотеки через систему каталогов и карточек и другие формы библиотечного информирования;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5A9">
        <w:rPr>
          <w:rFonts w:ascii="Times New Roman" w:hAnsi="Times New Roman" w:cs="Times New Roman"/>
          <w:sz w:val="28"/>
          <w:szCs w:val="28"/>
        </w:rPr>
        <w:t>- Читатели обязаны бережно относиться к книгам, иным материалам, полученным из фондов библиотеки; возвращать их в  установленные сроки; не выносить их из помещения библиотеки, если они не записаны в читательском формуляре или других учетных документах; не делать в них пометок, подчеркиваний; не вырывать и не загибать страницы; не вынимать карточек из каталогов и карточек.</w:t>
      </w:r>
      <w:proofErr w:type="gramEnd"/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-При получении, других произведений печати и иных материалов читатели должны тщательно просмотреть издания и в случае обнаружения каких-либо дефектов сообщить об этом библиотекарю в противном случае ответственность за порчу книг несет читатель, пользовавшийся изданием последним.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 Ежегодно читатели обязаны пройти перерегистрацию. Для этого читатель должен сдать всю имеющуюся у него </w:t>
      </w:r>
      <w:r w:rsidRPr="004705A9">
        <w:rPr>
          <w:rFonts w:ascii="Times New Roman" w:hAnsi="Times New Roman" w:cs="Times New Roman"/>
          <w:sz w:val="28"/>
          <w:szCs w:val="28"/>
        </w:rPr>
        <w:lastRenderedPageBreak/>
        <w:t>библиотечную литературу. Читатели, не прошедшие перерегистрацию, библиотекой не обслуживаются.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При выбытии из колледжа читатели обязаны вернуть в библиотеку числящиеся за ними издания и подписать обходной лист.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Читатели, нарушившие правила пользования библиотекой или причинившие ей ущерб, несут административную, материальную ответственность в формах, предусмотренных законодательством, правилами пользования библиотекой.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Читатели, ответственные за утрату или неумышленную порчу изданий, обязаны заменить их таким же изданием, или возместить реальную рыночную стоимость изданий.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 Читатели не имеют права пользоваться чужим читательским формуляром. В случае нарушения этого 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читатели лишаются права пользования библиотекой сроком на один месяц. В случае повторения нарушения- до конца учебного года.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               3. Права и обязанности библиотеки.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Библиотека обслуживает читателей в соответствии с Положением и Правилами пользования.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Библиотека обязана: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-информировать читателей 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всех видах предоставляемых    библиотекой услуг;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обеспечивать читателям возможность пользоваться всем фондом библиотеки;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Развивать и поощрять интерес к книгам;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-Совершенствовать библиотечное и информационно-библиографическое обслуживание, внедряя компьютеризацию и передовую технологию;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-обеспечивать высокую культуру обслуживания: оказать читателям помощь в выборе изданий, проводить устные консультации;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-Организовать книжные выставки, просмотры, библиографические обзоры, принимать участие в </w:t>
      </w:r>
      <w:proofErr w:type="spellStart"/>
      <w:r w:rsidRPr="004705A9">
        <w:rPr>
          <w:rFonts w:ascii="Times New Roman" w:hAnsi="Times New Roman" w:cs="Times New Roman"/>
          <w:sz w:val="28"/>
          <w:szCs w:val="28"/>
        </w:rPr>
        <w:t>общеколледжевских</w:t>
      </w:r>
      <w:proofErr w:type="spellEnd"/>
      <w:r w:rsidRPr="004705A9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-Осуществлять учет, хранение и использование находящихся в фонде изданий в соответствии с установленными правилами и </w:t>
      </w:r>
      <w:proofErr w:type="spellStart"/>
      <w:r w:rsidRPr="004705A9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4705A9">
        <w:rPr>
          <w:rFonts w:ascii="Times New Roman" w:hAnsi="Times New Roman" w:cs="Times New Roman"/>
          <w:sz w:val="28"/>
          <w:szCs w:val="28"/>
        </w:rPr>
        <w:t>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нести ответственность за сохранность своих книжных фондов;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-осуществлять постоянный 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возвращением в библиотеку выданных изданий;</w:t>
      </w:r>
    </w:p>
    <w:p w:rsidR="004705A9" w:rsidRPr="004705A9" w:rsidRDefault="004705A9" w:rsidP="004705A9">
      <w:pPr>
        <w:spacing w:line="240" w:lineRule="auto"/>
        <w:ind w:left="2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своей работе в установленном порядке.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              4. Порядок записи читателей в библиотеку.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-Студенты нового набора записываются в библиотеку на основании приказа о зачислении.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Студенты, переходящие на следующий курс, проходят перерегистрацию в библиотеке на основании приказа о переводе.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При записи в библиотеку читатели должны ознакомиться с правилами пользования и подтвердить обязательство об их выполнении своей подписью в читательском формуляре.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                 5. Правила пользования абонементом.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За каждый полученный на абонементе экземпляр издания читатель расписывается на читательском формуляре. При возвращении литературы роспись читателя является документом, удостоверяющим дату и факт выдачи читателю и приема библиотекарем книг и иных материалов.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>- Срок пользования изданиями: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Учебная литература выдается на учебный год;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Художественна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на 10 дней;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Научно-популярная литератур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на 14 дней;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Редкие и ценные издания (альбомы, собрания художественных   произведений</w:t>
      </w:r>
      <w:proofErr w:type="gramStart"/>
      <w:r w:rsidRPr="004705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05A9">
        <w:rPr>
          <w:rFonts w:ascii="Times New Roman" w:hAnsi="Times New Roman" w:cs="Times New Roman"/>
          <w:sz w:val="28"/>
          <w:szCs w:val="28"/>
        </w:rPr>
        <w:t xml:space="preserve"> Книги в 1 экземпляре) выдаются на документ, удостоверяющий личность, срок ограничивается библиотекарем;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     Справочные издания, энциклопедии на дом не выдаются;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lastRenderedPageBreak/>
        <w:t>- Читатели могут продлить срок пользования взятых на дом книг, других произведений печати, если на них нет спроса со стороны других читателей.</w:t>
      </w:r>
    </w:p>
    <w:p w:rsidR="004705A9" w:rsidRPr="004705A9" w:rsidRDefault="004705A9" w:rsidP="004705A9">
      <w:pPr>
        <w:spacing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4705A9">
        <w:rPr>
          <w:rFonts w:ascii="Times New Roman" w:hAnsi="Times New Roman" w:cs="Times New Roman"/>
          <w:sz w:val="28"/>
          <w:szCs w:val="28"/>
        </w:rPr>
        <w:t xml:space="preserve">- В случае нарушения правил библиотеки читатели могут быть лишены права пользования на срок, определенной библиотекой.     </w:t>
      </w:r>
    </w:p>
    <w:p w:rsidR="005D6CD2" w:rsidRPr="004705A9" w:rsidRDefault="005D6CD2">
      <w:pPr>
        <w:rPr>
          <w:rFonts w:ascii="Times New Roman" w:hAnsi="Times New Roman" w:cs="Times New Roman"/>
          <w:sz w:val="28"/>
          <w:szCs w:val="28"/>
        </w:rPr>
      </w:pPr>
    </w:p>
    <w:sectPr w:rsidR="005D6CD2" w:rsidRPr="0047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BD2"/>
    <w:multiLevelType w:val="hybridMultilevel"/>
    <w:tmpl w:val="9E56EF4A"/>
    <w:lvl w:ilvl="0" w:tplc="A9CA47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5A9"/>
    <w:rsid w:val="004705A9"/>
    <w:rsid w:val="005D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Company>УТЭК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2012-02-15T07:39:00Z</dcterms:created>
  <dcterms:modified xsi:type="dcterms:W3CDTF">2012-02-15T07:39:00Z</dcterms:modified>
</cp:coreProperties>
</file>